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58F1" w14:textId="77777777" w:rsidR="0005481F" w:rsidRPr="004170BC" w:rsidRDefault="003906F7" w:rsidP="0005481F">
      <w:pPr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5935" wp14:editId="299E5936">
                <wp:simplePos x="0" y="0"/>
                <wp:positionH relativeFrom="column">
                  <wp:posOffset>1386205</wp:posOffset>
                </wp:positionH>
                <wp:positionV relativeFrom="paragraph">
                  <wp:posOffset>71755</wp:posOffset>
                </wp:positionV>
                <wp:extent cx="2286000" cy="26479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2628" id="Rechthoek 4" o:spid="_x0000_s1026" style="position:absolute;margin-left:109.15pt;margin-top:5.65pt;width:180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" filled="f" strokecolor="#00b050" strokeweight="2pt"/>
            </w:pict>
          </mc:Fallback>
        </mc:AlternateContent>
      </w:r>
      <w:r w:rsidR="0005481F">
        <w:rPr>
          <w:rFonts w:cs="Calibri"/>
          <w:b/>
          <w:bCs/>
          <w:sz w:val="28"/>
          <w:szCs w:val="28"/>
        </w:rPr>
        <w:t xml:space="preserve">PIT 3                </w:t>
      </w:r>
      <w:r>
        <w:rPr>
          <w:noProof/>
          <w:color w:val="0000FF"/>
        </w:rPr>
        <w:drawing>
          <wp:inline distT="0" distB="0" distL="0" distR="0" wp14:anchorId="299E5937" wp14:editId="299E5938">
            <wp:extent cx="1724025" cy="2437202"/>
            <wp:effectExtent l="0" t="0" r="0" b="1270"/>
            <wp:docPr id="3" name="Afbeelding 3" descr="Afbeeldingsresultaat voor advies loe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dvies loesj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04" cy="24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81F"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 xml:space="preserve"> </w:t>
      </w:r>
      <w:r w:rsidR="0005481F">
        <w:rPr>
          <w:rFonts w:cs="Calibri"/>
          <w:b/>
          <w:bCs/>
          <w:sz w:val="28"/>
          <w:szCs w:val="28"/>
        </w:rPr>
        <w:t>Sprint 3</w:t>
      </w:r>
      <w:r>
        <w:rPr>
          <w:rFonts w:cs="Calibri"/>
          <w:b/>
          <w:bCs/>
          <w:sz w:val="28"/>
          <w:szCs w:val="28"/>
        </w:rPr>
        <w:t xml:space="preserve">  </w:t>
      </w:r>
      <w:r w:rsidR="0005481F">
        <w:rPr>
          <w:rFonts w:cs="Calibri"/>
          <w:b/>
          <w:bCs/>
          <w:noProof/>
          <w:sz w:val="28"/>
          <w:szCs w:val="28"/>
        </w:rPr>
        <w:drawing>
          <wp:inline distT="0" distB="0" distL="0" distR="0" wp14:anchorId="299E5939" wp14:editId="299E593A">
            <wp:extent cx="414020" cy="331470"/>
            <wp:effectExtent l="0" t="0" r="5080" b="0"/>
            <wp:docPr id="2" name="Afbeelding 2" descr="https://upload.wikimedia.org/wikipedia/commons/thumb/c/c4/Athletics_-_Paralympic_pictogram.svg/100px-Athletics_-_Paralympic_pictogra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31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9E58F2" w14:textId="77777777" w:rsidR="0005481F" w:rsidRDefault="0005481F" w:rsidP="0005481F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14:paraId="299E58F3" w14:textId="77777777" w:rsidR="0005481F" w:rsidRDefault="0005481F" w:rsidP="0005481F">
      <w:pPr>
        <w:pStyle w:val="Geenafstand"/>
        <w:rPr>
          <w:rFonts w:cs="Calibri"/>
          <w:b/>
          <w:u w:val="single"/>
        </w:rPr>
      </w:pPr>
    </w:p>
    <w:p w14:paraId="299E58F4" w14:textId="77777777" w:rsidR="0005481F" w:rsidRDefault="0005481F" w:rsidP="0005481F">
      <w:pPr>
        <w:pStyle w:val="Geenafstand"/>
        <w:rPr>
          <w:rFonts w:cs="Calibri"/>
          <w:b/>
          <w:u w:val="single"/>
        </w:rPr>
      </w:pPr>
    </w:p>
    <w:p w14:paraId="299E58F5" w14:textId="77777777" w:rsidR="0005481F" w:rsidRDefault="0005481F" w:rsidP="0005481F">
      <w:pPr>
        <w:pStyle w:val="Geenafstand"/>
        <w:rPr>
          <w:rFonts w:cs="Calibri"/>
          <w:b/>
          <w:u w:val="single"/>
        </w:rPr>
      </w:pPr>
    </w:p>
    <w:p w14:paraId="299E58F6" w14:textId="77777777" w:rsidR="0005481F" w:rsidRDefault="0005481F" w:rsidP="0005481F">
      <w:pPr>
        <w:pStyle w:val="Geenafstand"/>
        <w:rPr>
          <w:rFonts w:cs="Calibri"/>
          <w:b/>
          <w:u w:val="single"/>
        </w:rPr>
      </w:pPr>
    </w:p>
    <w:p w14:paraId="299E58F7" w14:textId="77777777" w:rsidR="0005481F" w:rsidRDefault="0005481F" w:rsidP="0005481F">
      <w:pPr>
        <w:pStyle w:val="Geenafstand"/>
        <w:rPr>
          <w:rFonts w:cs="Calibri"/>
          <w:b/>
          <w:u w:val="single"/>
        </w:rPr>
      </w:pPr>
    </w:p>
    <w:p w14:paraId="299E58F8" w14:textId="77777777" w:rsidR="0005481F" w:rsidRPr="0005481F" w:rsidRDefault="0005481F" w:rsidP="0005481F">
      <w:pPr>
        <w:spacing w:line="276" w:lineRule="auto"/>
        <w:rPr>
          <w:rFonts w:ascii="Calibri" w:eastAsia="Times" w:hAnsi="Calibri" w:cs="Arial"/>
          <w:b/>
          <w:sz w:val="24"/>
          <w:szCs w:val="24"/>
        </w:rPr>
      </w:pPr>
      <w:r w:rsidRPr="0005481F">
        <w:rPr>
          <w:rFonts w:ascii="Calibri" w:eastAsia="Times" w:hAnsi="Calibri" w:cs="Arial"/>
          <w:b/>
          <w:sz w:val="24"/>
          <w:szCs w:val="24"/>
        </w:rPr>
        <w:t>Hoe geef ik passende voorlichting, adviezen of instructie aan de zorgvrager en/of naastbetrokkenen?</w:t>
      </w:r>
    </w:p>
    <w:p w14:paraId="299E58F9" w14:textId="77777777" w:rsidR="0005481F" w:rsidRDefault="0005481F" w:rsidP="0005481F">
      <w:pPr>
        <w:rPr>
          <w:rFonts w:ascii="Calibri" w:hAnsi="Calibri"/>
          <w:b/>
          <w:szCs w:val="22"/>
        </w:rPr>
      </w:pPr>
    </w:p>
    <w:p w14:paraId="299E58FA" w14:textId="77777777" w:rsidR="0005481F" w:rsidRDefault="0005481F" w:rsidP="0005481F">
      <w:pPr>
        <w:pStyle w:val="Geenafstand"/>
        <w:rPr>
          <w:b/>
        </w:rPr>
      </w:pPr>
      <w:r>
        <w:rPr>
          <w:b/>
        </w:rPr>
        <w:t>Subvragen:</w:t>
      </w:r>
    </w:p>
    <w:p w14:paraId="299E58FB" w14:textId="77777777" w:rsidR="0005481F" w:rsidRDefault="0005481F" w:rsidP="0005481F">
      <w:pPr>
        <w:pStyle w:val="Geenafstand"/>
      </w:pPr>
      <w:r>
        <w:t xml:space="preserve">Waaruit bestaat passende voorlichting op </w:t>
      </w:r>
      <w:proofErr w:type="spellStart"/>
      <w:r>
        <w:t>micro-niveau</w:t>
      </w:r>
      <w:proofErr w:type="spellEnd"/>
      <w:r>
        <w:t>?</w:t>
      </w:r>
    </w:p>
    <w:p w14:paraId="299E58FC" w14:textId="77777777" w:rsidR="0005481F" w:rsidRDefault="0005481F" w:rsidP="0005481F">
      <w:pPr>
        <w:pStyle w:val="Geenafstand"/>
      </w:pPr>
      <w:r>
        <w:t>Welke stappen moet je daarbij nemen?</w:t>
      </w:r>
    </w:p>
    <w:p w14:paraId="299E58FD" w14:textId="77777777" w:rsidR="0005481F" w:rsidRDefault="0005481F" w:rsidP="0005481F">
      <w:pPr>
        <w:pStyle w:val="Geenafstand"/>
      </w:pPr>
      <w:r>
        <w:t>Wat zijn de overeenkomsten en verschillen tussen voorlichting, advies of instructie geven?</w:t>
      </w:r>
    </w:p>
    <w:p w14:paraId="299E58FE" w14:textId="77777777" w:rsidR="0005481F" w:rsidRDefault="0005481F" w:rsidP="0005481F">
      <w:pPr>
        <w:pStyle w:val="Geenafstand"/>
      </w:pPr>
      <w:r>
        <w:t>Welke kennis en vaardigheden heb je daarvoor nodig?</w:t>
      </w:r>
    </w:p>
    <w:p w14:paraId="299E58FF" w14:textId="77777777" w:rsidR="0005481F" w:rsidRDefault="0005481F" w:rsidP="0005481F">
      <w:pPr>
        <w:pStyle w:val="Geenafstand"/>
      </w:pPr>
      <w:r>
        <w:t>Wat wil eigen regie eigenlijk zeggen en wat betekent dat voor je houding als verpleegkundige?</w:t>
      </w:r>
    </w:p>
    <w:p w14:paraId="299E5900" w14:textId="77777777" w:rsidR="0005481F" w:rsidRDefault="0005481F" w:rsidP="0005481F">
      <w:pPr>
        <w:pStyle w:val="Geenafstand"/>
      </w:pPr>
      <w:r>
        <w:t>Wat wordt verstaan onder voorlichtingsmaterialen, hulpmiddelen of instructiematerialen?</w:t>
      </w:r>
    </w:p>
    <w:p w14:paraId="299E5901" w14:textId="77777777" w:rsidR="0005481F" w:rsidRDefault="0005481F" w:rsidP="0005481F">
      <w:pPr>
        <w:pStyle w:val="Geenafstand"/>
      </w:pPr>
      <w:r>
        <w:t>Hoe weet je of jij je doel hebt bereikt bij de zorgvrager?</w:t>
      </w:r>
    </w:p>
    <w:p w14:paraId="299E5902" w14:textId="77777777" w:rsidR="0005481F" w:rsidRDefault="0005481F" w:rsidP="0005481F">
      <w:pPr>
        <w:pStyle w:val="Geenafstand"/>
      </w:pPr>
      <w:r>
        <w:t>Hoe betrek ik de naasten erbij?</w:t>
      </w:r>
    </w:p>
    <w:p w14:paraId="299E5903" w14:textId="77777777" w:rsidR="0005481F" w:rsidRDefault="0005481F" w:rsidP="0005481F">
      <w:pPr>
        <w:pStyle w:val="Geenafstand"/>
      </w:pPr>
      <w:r>
        <w:t>Met welke regelgeving heb ik te maken bij het geven van voorlichting?</w:t>
      </w:r>
    </w:p>
    <w:p w14:paraId="299E5904" w14:textId="77777777" w:rsidR="0005481F" w:rsidRDefault="0005481F" w:rsidP="0005481F">
      <w:pPr>
        <w:pStyle w:val="Geenafstand"/>
      </w:pPr>
      <w:r>
        <w:t>Welke organisaties houden zich bezig met voorlichting, advies en instructie?</w:t>
      </w:r>
    </w:p>
    <w:p w14:paraId="299E5905" w14:textId="77777777" w:rsidR="0005481F" w:rsidRDefault="0005481F" w:rsidP="0005481F">
      <w:pPr>
        <w:pStyle w:val="Geenafstand"/>
      </w:pPr>
    </w:p>
    <w:p w14:paraId="299E5906" w14:textId="77777777" w:rsidR="0005481F" w:rsidRDefault="0005481F" w:rsidP="0005481F">
      <w:pPr>
        <w:pStyle w:val="Geenafstand"/>
      </w:pPr>
    </w:p>
    <w:p w14:paraId="299E5907" w14:textId="77777777" w:rsidR="0005481F" w:rsidRDefault="0005481F" w:rsidP="0005481F">
      <w:pPr>
        <w:pStyle w:val="Geenafstand"/>
        <w:rPr>
          <w:b/>
          <w:sz w:val="28"/>
          <w:szCs w:val="28"/>
        </w:rPr>
      </w:pPr>
      <w:r w:rsidRPr="0005481F">
        <w:rPr>
          <w:b/>
          <w:sz w:val="28"/>
          <w:szCs w:val="28"/>
        </w:rPr>
        <w:t>Inleiding:</w:t>
      </w:r>
    </w:p>
    <w:p w14:paraId="299E5908" w14:textId="77777777" w:rsidR="0005481F" w:rsidRPr="0005481F" w:rsidRDefault="0005481F" w:rsidP="0005481F">
      <w:pPr>
        <w:pStyle w:val="Geenafstand"/>
        <w:rPr>
          <w:b/>
          <w:sz w:val="28"/>
          <w:szCs w:val="28"/>
        </w:rPr>
      </w:pPr>
    </w:p>
    <w:p w14:paraId="299E5909" w14:textId="77777777" w:rsidR="0005481F" w:rsidRDefault="0005481F" w:rsidP="0005481F">
      <w:pPr>
        <w:pStyle w:val="Geenafstand"/>
      </w:pPr>
      <w:r>
        <w:t>Bekijk een aantal voorbeelden van voorlichtingsfilmpjes</w:t>
      </w:r>
    </w:p>
    <w:p w14:paraId="299E590A" w14:textId="77777777" w:rsidR="0005481F" w:rsidRDefault="0005481F" w:rsidP="0005481F">
      <w:pPr>
        <w:pStyle w:val="Geenafstand"/>
      </w:pPr>
    </w:p>
    <w:p w14:paraId="299E590B" w14:textId="77777777" w:rsidR="0005481F" w:rsidRDefault="0005481F" w:rsidP="0005481F">
      <w:pPr>
        <w:pStyle w:val="Geenafstand"/>
      </w:pPr>
      <w:r>
        <w:t xml:space="preserve">Voorlichtingsgesprek met de verpleegkundige (5 min) </w:t>
      </w:r>
    </w:p>
    <w:p w14:paraId="299E590C" w14:textId="77777777" w:rsidR="0005481F" w:rsidRDefault="0005481F" w:rsidP="0005481F">
      <w:pPr>
        <w:pStyle w:val="Geenafstand"/>
        <w:rPr>
          <w:i/>
          <w:u w:val="single"/>
        </w:rPr>
      </w:pPr>
      <w:r>
        <w:t xml:space="preserve">Film bekijken : </w:t>
      </w:r>
      <w:hyperlink r:id="rId10" w:history="1">
        <w:r>
          <w:rPr>
            <w:rStyle w:val="Hyperlink"/>
            <w:i/>
            <w:color w:val="auto"/>
          </w:rPr>
          <w:t>http://www.youtube.com/watch?v=Y6Sxpv78EiE</w:t>
        </w:r>
      </w:hyperlink>
    </w:p>
    <w:p w14:paraId="299E590D" w14:textId="77777777" w:rsidR="0005481F" w:rsidRDefault="0005481F" w:rsidP="0005481F">
      <w:pPr>
        <w:pStyle w:val="Geenafstand"/>
        <w:rPr>
          <w:sz w:val="20"/>
        </w:rPr>
      </w:pPr>
    </w:p>
    <w:p w14:paraId="299E590E" w14:textId="77777777" w:rsidR="0005481F" w:rsidRPr="0005481F" w:rsidRDefault="0005481F" w:rsidP="0005481F">
      <w:pPr>
        <w:pStyle w:val="Geenafstand"/>
        <w:rPr>
          <w:u w:val="single"/>
        </w:rPr>
      </w:pPr>
      <w:r w:rsidRPr="0005481F">
        <w:rPr>
          <w:u w:val="single"/>
        </w:rPr>
        <w:t>Week 5</w:t>
      </w:r>
    </w:p>
    <w:p w14:paraId="299E590F" w14:textId="77777777" w:rsidR="0005481F" w:rsidRDefault="0005481F" w:rsidP="0005481F">
      <w:pPr>
        <w:pStyle w:val="Geenafstand"/>
      </w:pPr>
      <w:r>
        <w:t xml:space="preserve">Lees de casus over Sandra uit </w:t>
      </w:r>
      <w:r w:rsidRPr="0005481F">
        <w:rPr>
          <w:b/>
        </w:rPr>
        <w:t>theorie</w:t>
      </w:r>
      <w:r>
        <w:t>boek, Thema 1, Voorlichting, advies en instructie, blz.13</w:t>
      </w:r>
    </w:p>
    <w:p w14:paraId="299E5910" w14:textId="77777777" w:rsidR="0005481F" w:rsidRDefault="0005481F" w:rsidP="0005481F">
      <w:pPr>
        <w:pStyle w:val="Geenafstand"/>
        <w:rPr>
          <w:u w:val="single"/>
        </w:rPr>
      </w:pPr>
    </w:p>
    <w:p w14:paraId="299E5911" w14:textId="77777777" w:rsidR="0005481F" w:rsidRDefault="0005481F" w:rsidP="0005481F">
      <w:pPr>
        <w:pStyle w:val="Geenafstand"/>
        <w:rPr>
          <w:u w:val="single"/>
        </w:rPr>
      </w:pPr>
      <w:r>
        <w:rPr>
          <w:u w:val="single"/>
        </w:rPr>
        <w:t>Werkboek voorlichting, advies en instructie</w:t>
      </w:r>
    </w:p>
    <w:p w14:paraId="299E5912" w14:textId="77777777" w:rsidR="0005481F" w:rsidRDefault="0005481F" w:rsidP="0005481F">
      <w:pPr>
        <w:pStyle w:val="Geenafstand"/>
      </w:pPr>
      <w:r>
        <w:t>H 1: voorlichting, advies en instructie: opdracht 5 t/m 13, blz. 10 t/m 14</w:t>
      </w:r>
    </w:p>
    <w:p w14:paraId="299E5913" w14:textId="77777777" w:rsidR="0005481F" w:rsidRDefault="0005481F" w:rsidP="0005481F">
      <w:pPr>
        <w:pStyle w:val="Geenafstand"/>
      </w:pPr>
    </w:p>
    <w:p w14:paraId="299E5914" w14:textId="77777777" w:rsidR="0005481F" w:rsidRDefault="0005481F" w:rsidP="0005481F">
      <w:pPr>
        <w:pStyle w:val="Geenafstand"/>
      </w:pPr>
      <w:r>
        <w:rPr>
          <w:b/>
        </w:rPr>
        <w:lastRenderedPageBreak/>
        <w:t>Tussenoplevering:</w:t>
      </w:r>
      <w:r>
        <w:t xml:space="preserve"> individuele mondelinge terugkoppeling aan de hand van een gekozen bestaande folder. Daarin een verantwoording van de eisen vanuit de literatuur zoals preventievorm, doelgroep, opzet, taalgebruik, doel.</w:t>
      </w:r>
    </w:p>
    <w:p w14:paraId="299E5915" w14:textId="77777777" w:rsidR="0005481F" w:rsidRDefault="0005481F" w:rsidP="0005481F">
      <w:pPr>
        <w:pStyle w:val="Geenafstand"/>
      </w:pPr>
    </w:p>
    <w:p w14:paraId="299E5916" w14:textId="77777777" w:rsidR="0005481F" w:rsidRPr="0005481F" w:rsidRDefault="0005481F" w:rsidP="0005481F">
      <w:pPr>
        <w:pStyle w:val="Geenafstand"/>
        <w:rPr>
          <w:u w:val="single"/>
        </w:rPr>
      </w:pPr>
      <w:r w:rsidRPr="0005481F">
        <w:rPr>
          <w:u w:val="single"/>
        </w:rPr>
        <w:t>Week 6</w:t>
      </w:r>
    </w:p>
    <w:p w14:paraId="299E5917" w14:textId="77777777" w:rsidR="0005481F" w:rsidRDefault="0005481F" w:rsidP="0005481F">
      <w:pPr>
        <w:pStyle w:val="Geenafstand"/>
        <w:rPr>
          <w:b/>
        </w:rPr>
      </w:pPr>
      <w:r>
        <w:rPr>
          <w:b/>
        </w:rPr>
        <w:t>Oriënteren:</w:t>
      </w:r>
    </w:p>
    <w:p w14:paraId="299E5918" w14:textId="77777777" w:rsidR="0005481F" w:rsidRDefault="0005481F" w:rsidP="0005481F">
      <w:pPr>
        <w:pStyle w:val="Geenafstand"/>
      </w:pPr>
      <w:r>
        <w:t>Bestudeer hoofdstuk 3 en 4 uit het theorieboek, blz. 62 t/m 89</w:t>
      </w:r>
    </w:p>
    <w:p w14:paraId="299E5919" w14:textId="77777777" w:rsidR="0005481F" w:rsidRDefault="0005481F" w:rsidP="0005481F">
      <w:pPr>
        <w:pStyle w:val="Geenafstand"/>
      </w:pPr>
    </w:p>
    <w:p w14:paraId="299E591A" w14:textId="77777777" w:rsidR="0005481F" w:rsidRDefault="0005481F" w:rsidP="0005481F">
      <w:pPr>
        <w:pStyle w:val="Geenafstand"/>
        <w:rPr>
          <w:u w:val="single"/>
        </w:rPr>
      </w:pPr>
      <w:r>
        <w:rPr>
          <w:u w:val="single"/>
        </w:rPr>
        <w:t>Werkboek voorlichting, advies en instructie</w:t>
      </w:r>
    </w:p>
    <w:p w14:paraId="299E591B" w14:textId="77777777" w:rsidR="0005481F" w:rsidRDefault="0005481F" w:rsidP="0005481F">
      <w:pPr>
        <w:pStyle w:val="Geenafstand"/>
      </w:pPr>
      <w:r>
        <w:t>H 3: Voorlichting over basiszorg en leefomgeving;  opdracht 1 t/m 3, 5 t/m 9, blz. 51 en 52</w:t>
      </w:r>
    </w:p>
    <w:p w14:paraId="299E591C" w14:textId="77777777" w:rsidR="0005481F" w:rsidRDefault="0005481F" w:rsidP="0005481F">
      <w:pPr>
        <w:pStyle w:val="Geenafstand"/>
      </w:pPr>
      <w:r>
        <w:t>H 4: Zelfredzaamheid en zelfmanagement; opdracht 1 t/m 4, blz. 54 en 55</w:t>
      </w:r>
    </w:p>
    <w:p w14:paraId="299E591D" w14:textId="77777777" w:rsidR="0005481F" w:rsidRDefault="0005481F" w:rsidP="0005481F">
      <w:pPr>
        <w:pStyle w:val="Geenafstand"/>
      </w:pPr>
    </w:p>
    <w:p w14:paraId="299E591E" w14:textId="77777777" w:rsidR="0005481F" w:rsidRDefault="0005481F" w:rsidP="0005481F">
      <w:pPr>
        <w:pStyle w:val="Geenafstand"/>
        <w:rPr>
          <w:b/>
        </w:rPr>
      </w:pPr>
      <w:r>
        <w:rPr>
          <w:b/>
        </w:rPr>
        <w:t xml:space="preserve">Tussenoplevering per </w:t>
      </w:r>
      <w:proofErr w:type="spellStart"/>
      <w:r>
        <w:rPr>
          <w:b/>
        </w:rPr>
        <w:t>sub-groep</w:t>
      </w:r>
      <w:proofErr w:type="spellEnd"/>
      <w:r>
        <w:rPr>
          <w:b/>
        </w:rPr>
        <w:t xml:space="preserve">: </w:t>
      </w:r>
    </w:p>
    <w:p w14:paraId="299E591F" w14:textId="77777777" w:rsidR="0005481F" w:rsidRDefault="0005481F" w:rsidP="0005481F">
      <w:pPr>
        <w:pStyle w:val="Geenafstand"/>
      </w:pPr>
      <w:r>
        <w:t xml:space="preserve">Voorlichtings- en instructieplan voor meneer Vermaat. Opdracht 4, </w:t>
      </w:r>
      <w:proofErr w:type="spellStart"/>
      <w:r>
        <w:t>blz</w:t>
      </w:r>
      <w:proofErr w:type="spellEnd"/>
      <w:r>
        <w:t xml:space="preserve"> 55</w:t>
      </w:r>
    </w:p>
    <w:p w14:paraId="299E5920" w14:textId="77777777" w:rsidR="0005481F" w:rsidRDefault="0005481F" w:rsidP="0005481F">
      <w:pPr>
        <w:pStyle w:val="Geenafstand"/>
      </w:pPr>
    </w:p>
    <w:p w14:paraId="299E5921" w14:textId="77777777" w:rsidR="0005481F" w:rsidRDefault="0005481F" w:rsidP="0005481F">
      <w:pPr>
        <w:pStyle w:val="Geenafstand"/>
      </w:pPr>
    </w:p>
    <w:p w14:paraId="299E5922" w14:textId="77777777" w:rsidR="0005481F" w:rsidRDefault="0005481F" w:rsidP="0005481F">
      <w:pPr>
        <w:pStyle w:val="Geenafstand"/>
        <w:rPr>
          <w:u w:val="single"/>
        </w:rPr>
      </w:pPr>
      <w:r w:rsidRPr="00375FCB">
        <w:rPr>
          <w:u w:val="single"/>
        </w:rPr>
        <w:t>Week 7</w:t>
      </w:r>
    </w:p>
    <w:p w14:paraId="299E5923" w14:textId="77777777" w:rsidR="00375FCB" w:rsidRPr="00375FCB" w:rsidRDefault="00375FCB" w:rsidP="0005481F">
      <w:pPr>
        <w:pStyle w:val="Geenafstand"/>
        <w:rPr>
          <w:u w:val="single"/>
        </w:rPr>
      </w:pPr>
    </w:p>
    <w:p w14:paraId="299E5924" w14:textId="77777777" w:rsidR="0005481F" w:rsidRDefault="0005481F" w:rsidP="0005481F">
      <w:pPr>
        <w:pStyle w:val="Geenafstand"/>
        <w:rPr>
          <w:u w:val="single"/>
        </w:rPr>
      </w:pPr>
      <w:r>
        <w:rPr>
          <w:u w:val="single"/>
        </w:rPr>
        <w:t>Theorieboek voorlichting, advies en instructie</w:t>
      </w:r>
    </w:p>
    <w:p w14:paraId="299E5925" w14:textId="77777777" w:rsidR="00375FCB" w:rsidRDefault="00375FCB" w:rsidP="0005481F">
      <w:pPr>
        <w:pStyle w:val="Geenafstand"/>
        <w:rPr>
          <w:b/>
        </w:rPr>
      </w:pPr>
    </w:p>
    <w:p w14:paraId="299E5926" w14:textId="77777777" w:rsidR="0005481F" w:rsidRDefault="00375FCB" w:rsidP="0005481F">
      <w:pPr>
        <w:pStyle w:val="Geenafstand"/>
        <w:rPr>
          <w:b/>
        </w:rPr>
      </w:pPr>
      <w:r>
        <w:rPr>
          <w:b/>
        </w:rPr>
        <w:t>Oriënteren</w:t>
      </w:r>
      <w:r w:rsidR="0005481F">
        <w:rPr>
          <w:b/>
        </w:rPr>
        <w:t>:</w:t>
      </w:r>
    </w:p>
    <w:p w14:paraId="299E5927" w14:textId="77777777" w:rsidR="0005481F" w:rsidRDefault="0005481F" w:rsidP="0005481F">
      <w:pPr>
        <w:pStyle w:val="Geenafstand"/>
      </w:pPr>
      <w:r>
        <w:t>Bestudeer hoofdstuk 6 t/m 10, blz. 97 t/m 120</w:t>
      </w:r>
    </w:p>
    <w:p w14:paraId="299E5928" w14:textId="77777777" w:rsidR="00375FCB" w:rsidRDefault="00375FCB" w:rsidP="0005481F">
      <w:pPr>
        <w:pStyle w:val="Geenafstand"/>
      </w:pPr>
    </w:p>
    <w:p w14:paraId="299E5929" w14:textId="77777777" w:rsidR="0005481F" w:rsidRPr="00375FCB" w:rsidRDefault="0005481F" w:rsidP="0005481F">
      <w:pPr>
        <w:pStyle w:val="Geenafstand"/>
        <w:rPr>
          <w:u w:val="single"/>
        </w:rPr>
      </w:pPr>
      <w:r w:rsidRPr="00375FCB">
        <w:rPr>
          <w:u w:val="single"/>
        </w:rPr>
        <w:t>Werkboek voorlichting, advies en instructie</w:t>
      </w:r>
    </w:p>
    <w:p w14:paraId="299E592A" w14:textId="77777777" w:rsidR="0005481F" w:rsidRDefault="0005481F" w:rsidP="0005481F">
      <w:pPr>
        <w:pStyle w:val="Geenafstand"/>
      </w:pPr>
      <w:r>
        <w:t>H 6: Regelgeving; opdracht 3 en 4, blz. 83</w:t>
      </w:r>
    </w:p>
    <w:p w14:paraId="299E592B" w14:textId="77777777" w:rsidR="0005481F" w:rsidRDefault="0005481F" w:rsidP="0005481F">
      <w:pPr>
        <w:pStyle w:val="Geenafstand"/>
      </w:pPr>
      <w:r>
        <w:t>H 7: Werk en inkomen; opdracht 1, blz. 84</w:t>
      </w:r>
    </w:p>
    <w:p w14:paraId="299E592C" w14:textId="77777777" w:rsidR="0005481F" w:rsidRDefault="0005481F" w:rsidP="0005481F">
      <w:pPr>
        <w:pStyle w:val="Geenafstand"/>
      </w:pPr>
      <w:r>
        <w:t>H 8: Financiering; opdracht 2 en 3, blz. 85 en 86</w:t>
      </w:r>
    </w:p>
    <w:p w14:paraId="299E592D" w14:textId="77777777" w:rsidR="0005481F" w:rsidRDefault="0005481F" w:rsidP="0005481F">
      <w:pPr>
        <w:pStyle w:val="Geenafstand"/>
      </w:pPr>
      <w:r>
        <w:t>H 9: Wetten en regels in praktijk; opdracht 1 t/m 3, blz. 86 en 87</w:t>
      </w:r>
    </w:p>
    <w:p w14:paraId="299E592E" w14:textId="77777777" w:rsidR="0005481F" w:rsidRDefault="0005481F" w:rsidP="0005481F">
      <w:pPr>
        <w:pStyle w:val="Geenafstand"/>
      </w:pPr>
      <w:r>
        <w:t>H 10: Organisaties voor voorlichting; opdracht 2 en 3, blz. 88 en 89</w:t>
      </w:r>
    </w:p>
    <w:p w14:paraId="299E592F" w14:textId="77777777" w:rsidR="0005481F" w:rsidRDefault="0005481F" w:rsidP="0005481F">
      <w:pPr>
        <w:pStyle w:val="Geenafstand"/>
      </w:pPr>
    </w:p>
    <w:p w14:paraId="299E5930" w14:textId="77777777" w:rsidR="0005481F" w:rsidRDefault="0005481F" w:rsidP="0005481F">
      <w:pPr>
        <w:pStyle w:val="Geenafstand"/>
        <w:rPr>
          <w:b/>
        </w:rPr>
      </w:pPr>
      <w:r>
        <w:rPr>
          <w:b/>
        </w:rPr>
        <w:t xml:space="preserve">Tussenoplevering </w:t>
      </w:r>
      <w:proofErr w:type="spellStart"/>
      <w:r>
        <w:rPr>
          <w:b/>
        </w:rPr>
        <w:t>sub-groep</w:t>
      </w:r>
      <w:proofErr w:type="spellEnd"/>
      <w:r>
        <w:rPr>
          <w:b/>
        </w:rPr>
        <w:t>:</w:t>
      </w:r>
    </w:p>
    <w:p w14:paraId="299E5931" w14:textId="77777777" w:rsidR="0005481F" w:rsidRDefault="0005481F" w:rsidP="0005481F">
      <w:pPr>
        <w:pStyle w:val="Geenafstand"/>
      </w:pPr>
      <w:r>
        <w:t>Themaopdracht Meneer van der Steen, blz. 102</w:t>
      </w:r>
    </w:p>
    <w:p w14:paraId="299E5932" w14:textId="77777777" w:rsidR="0005481F" w:rsidRDefault="0005481F" w:rsidP="0005481F">
      <w:pPr>
        <w:pStyle w:val="Geenafstand"/>
      </w:pPr>
    </w:p>
    <w:p w14:paraId="299E5933" w14:textId="77777777" w:rsidR="0005481F" w:rsidRDefault="0005481F" w:rsidP="0005481F">
      <w:pPr>
        <w:pStyle w:val="Geenafstand"/>
      </w:pPr>
    </w:p>
    <w:p w14:paraId="299E5934" w14:textId="77777777" w:rsidR="001C47A7" w:rsidRDefault="001C47A7"/>
    <w:sectPr w:rsidR="001C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F"/>
    <w:rsid w:val="0005481F"/>
    <w:rsid w:val="001C47A7"/>
    <w:rsid w:val="00375FCB"/>
    <w:rsid w:val="003906F7"/>
    <w:rsid w:val="00A67904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8F1"/>
  <w15:docId w15:val="{799A6892-FF08-4305-A6C0-821C85E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5481F"/>
    <w:pPr>
      <w:overflowPunct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05481F"/>
    <w:rPr>
      <w:rFonts w:ascii="Calibri" w:eastAsia="Calibri" w:hAnsi="Calibri" w:cs="Times New Roman"/>
      <w:lang w:bidi="en-US"/>
    </w:rPr>
  </w:style>
  <w:style w:type="paragraph" w:styleId="Geenafstand">
    <w:name w:val="No Spacing"/>
    <w:basedOn w:val="Standaard"/>
    <w:link w:val="GeenafstandChar"/>
    <w:uiPriority w:val="1"/>
    <w:qFormat/>
    <w:rsid w:val="0005481F"/>
    <w:pPr>
      <w:overflowPunct/>
      <w:autoSpaceDE/>
      <w:autoSpaceDN/>
      <w:adjustRightInd/>
      <w:spacing w:line="240" w:lineRule="auto"/>
    </w:pPr>
    <w:rPr>
      <w:rFonts w:ascii="Calibri" w:eastAsia="Calibri" w:hAnsi="Calibri"/>
      <w:szCs w:val="22"/>
      <w:lang w:eastAsia="en-US" w:bidi="en-US"/>
    </w:rPr>
  </w:style>
  <w:style w:type="character" w:styleId="Hyperlink">
    <w:name w:val="Hyperlink"/>
    <w:basedOn w:val="Standaardalinea-lettertype"/>
    <w:uiPriority w:val="99"/>
    <w:semiHidden/>
    <w:unhideWhenUsed/>
    <w:rsid w:val="0005481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81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nl/url?sa=i&amp;rct=j&amp;q=&amp;esrc=s&amp;source=images&amp;cd=&amp;cad=rja&amp;uact=8&amp;ved=0ahUKEwj294nL5YPSAhVEsxQKHfefBS4QjRwIBw&amp;url=https://www.loesje.nl/posters/regels-ik-zie-ze-liever-als-een-soort-advies/&amp;psig=AFQjCNHoTq_sGPh44HGZU9McAVBFVwPuJw&amp;ust=1486756433245253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Y6Sxpv78EiE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7c6abe412a59fc1412e6695715ee7212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dbf8e3d8fdfee69e51259368f202a4d7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A7D77-DE81-48B5-A5BE-C5CC567FA5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2DC4C0-DF9C-4350-AEDB-305060E81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779E3-056E-47EB-9679-3AA9AFF7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</dc:creator>
  <cp:lastModifiedBy>Titia Schokker</cp:lastModifiedBy>
  <cp:revision>2</cp:revision>
  <dcterms:created xsi:type="dcterms:W3CDTF">2017-02-11T12:51:00Z</dcterms:created>
  <dcterms:modified xsi:type="dcterms:W3CDTF">2017-02-11T12:51:00Z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